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C83CA8" w14:textId="18E75074" w:rsidR="00DC2FD0" w:rsidRDefault="009A0E4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5566B0">
        <w:rPr>
          <w:b/>
          <w:i/>
          <w:sz w:val="28"/>
        </w:rPr>
        <w:t>24</w:t>
      </w:r>
      <w:r w:rsidR="005566B0">
        <w:rPr>
          <w:rFonts w:eastAsia="宋体" w:hint="eastAsia"/>
          <w:b/>
          <w:i/>
          <w:sz w:val="28"/>
          <w:lang w:val="en-US" w:eastAsia="zh-CN"/>
        </w:rPr>
        <w:t>7148</w:t>
      </w:r>
    </w:p>
    <w:p w14:paraId="4EC83CA9" w14:textId="77777777" w:rsidR="00DC2FD0" w:rsidRDefault="009A0E49">
      <w:pPr>
        <w:pStyle w:val="aff8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4EC83CAA" w14:textId="77777777" w:rsidR="00DC2FD0" w:rsidRDefault="00DC2FD0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14:paraId="4EC83CAB" w14:textId="77777777" w:rsidR="00DC2FD0" w:rsidRDefault="009A0E49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  <w:t>Tdoc &lt;DocNumber&gt;</w:t>
      </w:r>
    </w:p>
    <w:p w14:paraId="4EC83CAC" w14:textId="77777777" w:rsidR="00DC2FD0" w:rsidRDefault="009A0E49">
      <w:pPr>
        <w:pStyle w:val="aff8"/>
        <w:tabs>
          <w:tab w:val="right" w:pos="9639"/>
        </w:tabs>
        <w:rPr>
          <w:rFonts w:cs="Arial"/>
          <w:bCs/>
          <w:sz w:val="22"/>
          <w:szCs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sz w:val="22"/>
          <w:szCs w:val="22"/>
        </w:rPr>
        <w:br/>
      </w:r>
      <w:r>
        <w:rPr>
          <w:rFonts w:cs="Arial"/>
          <w:bCs/>
          <w:sz w:val="22"/>
          <w:szCs w:val="22"/>
        </w:rPr>
        <w:br/>
      </w:r>
    </w:p>
    <w:p w14:paraId="4EC83CAD" w14:textId="37A21A85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eastAsia="宋体" w:hAnsi="Arial" w:cs="Arial" w:hint="eastAsia"/>
          <w:b/>
          <w:lang w:val="en-US" w:eastAsia="zh-CN"/>
        </w:rPr>
        <w:t xml:space="preserve"> 28.878</w:t>
      </w:r>
      <w:r>
        <w:rPr>
          <w:rFonts w:ascii="Arial" w:hAnsi="Arial" w:cs="Arial"/>
          <w:b/>
        </w:rPr>
        <w:t xml:space="preserve">, Version </w:t>
      </w:r>
      <w:r w:rsidR="001B19FE">
        <w:rPr>
          <w:rFonts w:ascii="Arial" w:eastAsia="宋体" w:hAnsi="Arial" w:cs="Arial" w:hint="eastAsia"/>
          <w:b/>
          <w:lang w:val="en-US" w:eastAsia="zh-CN"/>
        </w:rPr>
        <w:t>2.0.0</w:t>
      </w:r>
      <w:r>
        <w:rPr>
          <w:rFonts w:ascii="Arial" w:hAnsi="Arial" w:cs="Arial"/>
          <w:b/>
        </w:rPr>
        <w:br/>
      </w:r>
    </w:p>
    <w:p w14:paraId="4EC83CAE" w14:textId="77777777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</w:rPr>
        <w:br/>
      </w:r>
    </w:p>
    <w:p w14:paraId="4EC83CAF" w14:textId="77777777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C83CB0" w14:textId="77777777" w:rsidR="00DC2FD0" w:rsidRDefault="00DC2FD0">
      <w:pPr>
        <w:spacing w:after="60"/>
        <w:ind w:left="1985" w:hanging="1985"/>
        <w:rPr>
          <w:rFonts w:ascii="Arial" w:hAnsi="Arial" w:cs="Arial"/>
          <w:bCs/>
        </w:rPr>
      </w:pPr>
    </w:p>
    <w:p w14:paraId="4EC83CB1" w14:textId="77777777" w:rsidR="00DC2FD0" w:rsidRDefault="00DC2FD0">
      <w:pPr>
        <w:tabs>
          <w:tab w:val="left" w:pos="3119"/>
        </w:tabs>
        <w:rPr>
          <w:b/>
          <w:sz w:val="24"/>
        </w:rPr>
      </w:pPr>
    </w:p>
    <w:p w14:paraId="4EC83CB2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C83CB3" w14:textId="77777777" w:rsidR="00DC2FD0" w:rsidRDefault="009A0E49">
      <w:pPr>
        <w:tabs>
          <w:tab w:val="left" w:pos="3119"/>
        </w:tabs>
        <w:rPr>
          <w:sz w:val="24"/>
        </w:rPr>
      </w:pPr>
      <w:r>
        <w:rPr>
          <w:rFonts w:hint="eastAsia"/>
          <w:sz w:val="24"/>
        </w:rPr>
        <w:t xml:space="preserve">The present document TR 28.878 </w:t>
      </w:r>
      <w:r>
        <w:rPr>
          <w:rFonts w:eastAsia="宋体" w:hint="eastAsia"/>
          <w:sz w:val="24"/>
          <w:lang w:val="en-US" w:eastAsia="zh-CN"/>
        </w:rPr>
        <w:t>describes possible new enhancements on management of network sharing from the following aspects</w:t>
      </w:r>
      <w:r>
        <w:rPr>
          <w:rFonts w:hint="eastAsia"/>
          <w:sz w:val="24"/>
        </w:rPr>
        <w:t>:</w:t>
      </w:r>
    </w:p>
    <w:p w14:paraId="4EC83CB4" w14:textId="6D85E687" w:rsidR="00DC2FD0" w:rsidRPr="00441A4C" w:rsidRDefault="009A0E49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="宋体" w:hint="eastAsia"/>
          <w:sz w:val="24"/>
          <w:lang w:val="en-US" w:eastAsia="zh-CN"/>
        </w:rPr>
        <w:t>- S</w:t>
      </w:r>
      <w:r>
        <w:rPr>
          <w:rFonts w:hint="eastAsia"/>
          <w:sz w:val="24"/>
        </w:rPr>
        <w:t>ervice-based management architecture and access requirements for MOCN</w:t>
      </w:r>
      <w:r w:rsidR="00441A4C">
        <w:rPr>
          <w:rFonts w:eastAsiaTheme="minorEastAsia" w:hint="eastAsia"/>
          <w:sz w:val="24"/>
          <w:lang w:eastAsia="zh-CN"/>
        </w:rPr>
        <w:t xml:space="preserve"> (</w:t>
      </w:r>
      <w:r w:rsidR="00441A4C" w:rsidRPr="00441A4C">
        <w:rPr>
          <w:rFonts w:eastAsiaTheme="minorEastAsia"/>
          <w:sz w:val="24"/>
          <w:lang w:eastAsia="zh-CN"/>
        </w:rPr>
        <w:t>Multiple Operator Core Network</w:t>
      </w:r>
      <w:r w:rsidR="00441A4C">
        <w:rPr>
          <w:rFonts w:eastAsiaTheme="minorEastAsia" w:hint="eastAsia"/>
          <w:sz w:val="24"/>
          <w:lang w:eastAsia="zh-CN"/>
        </w:rPr>
        <w:t>)</w:t>
      </w:r>
    </w:p>
    <w:p w14:paraId="4EC83CB5" w14:textId="43DB0622" w:rsidR="00DC2FD0" w:rsidRPr="00441A4C" w:rsidRDefault="009A0E49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="宋体" w:hint="eastAsia"/>
          <w:sz w:val="24"/>
          <w:lang w:val="en-US" w:eastAsia="zh-CN"/>
        </w:rPr>
        <w:t xml:space="preserve">- </w:t>
      </w:r>
      <w:r>
        <w:rPr>
          <w:rFonts w:hint="eastAsia"/>
          <w:sz w:val="24"/>
        </w:rPr>
        <w:t>Trace job and collection requirements for POPs</w:t>
      </w:r>
      <w:r w:rsidR="00441A4C">
        <w:rPr>
          <w:rFonts w:eastAsiaTheme="minorEastAsia" w:hint="eastAsia"/>
          <w:sz w:val="24"/>
          <w:lang w:eastAsia="zh-CN"/>
        </w:rPr>
        <w:t xml:space="preserve"> (</w:t>
      </w:r>
      <w:r w:rsidR="000A7F29" w:rsidRPr="000A7F29">
        <w:rPr>
          <w:rFonts w:eastAsiaTheme="minorEastAsia"/>
          <w:sz w:val="24"/>
          <w:lang w:eastAsia="zh-CN"/>
        </w:rPr>
        <w:t>Participating Operator</w:t>
      </w:r>
      <w:r w:rsidR="000A7F29">
        <w:rPr>
          <w:rFonts w:eastAsiaTheme="minorEastAsia" w:hint="eastAsia"/>
          <w:sz w:val="24"/>
          <w:lang w:eastAsia="zh-CN"/>
        </w:rPr>
        <w:t>s</w:t>
      </w:r>
      <w:r w:rsidR="00441A4C">
        <w:rPr>
          <w:rFonts w:eastAsiaTheme="minorEastAsia" w:hint="eastAsia"/>
          <w:sz w:val="24"/>
          <w:lang w:eastAsia="zh-CN"/>
        </w:rPr>
        <w:t>)</w:t>
      </w:r>
    </w:p>
    <w:p w14:paraId="4EC83CB6" w14:textId="77777777" w:rsidR="00DC2FD0" w:rsidRDefault="009A0E49">
      <w:pPr>
        <w:tabs>
          <w:tab w:val="left" w:pos="3119"/>
        </w:tabs>
        <w:rPr>
          <w:rFonts w:eastAsia="宋体"/>
          <w:sz w:val="24"/>
          <w:lang w:val="en-US" w:eastAsia="zh-CN"/>
        </w:rPr>
      </w:pPr>
      <w:r>
        <w:rPr>
          <w:rFonts w:eastAsia="宋体" w:hint="eastAsia"/>
          <w:sz w:val="24"/>
          <w:lang w:val="en-US" w:eastAsia="zh-CN"/>
        </w:rPr>
        <w:t>- Performance and configuration management of Indirect Network Sharing</w:t>
      </w:r>
    </w:p>
    <w:p w14:paraId="4EC83CB7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SA</w:t>
      </w:r>
      <w:r>
        <w:rPr>
          <w:b/>
          <w:sz w:val="24"/>
        </w:rPr>
        <w:t>#</w:t>
      </w:r>
      <w:r>
        <w:rPr>
          <w:rFonts w:eastAsia="宋体" w:hint="eastAsia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 w14:paraId="4EC83CB8" w14:textId="77777777" w:rsidR="00DC2FD0" w:rsidRDefault="009A0E49">
      <w:pPr>
        <w:tabs>
          <w:tab w:val="left" w:pos="3119"/>
        </w:tabs>
        <w:rPr>
          <w:sz w:val="24"/>
        </w:rPr>
      </w:pPr>
      <w:r>
        <w:rPr>
          <w:rFonts w:eastAsia="宋体" w:hint="eastAsia"/>
          <w:sz w:val="24"/>
          <w:lang w:val="en-US" w:eastAsia="zh-CN"/>
        </w:rPr>
        <w:t>Conclusions and recommendations for use cases are added. Some editorial issues are addressed.</w:t>
      </w:r>
    </w:p>
    <w:p w14:paraId="4EC83CB9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EC83CBA" w14:textId="14662ABE" w:rsidR="00DC2FD0" w:rsidRPr="005566B0" w:rsidRDefault="00B20431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None</w:t>
      </w:r>
    </w:p>
    <w:p w14:paraId="4EC83CBB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C83CBC" w14:textId="2E82717F" w:rsidR="00DC2FD0" w:rsidRPr="00B20431" w:rsidRDefault="00B20431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None</w:t>
      </w:r>
    </w:p>
    <w:p w14:paraId="4EC83CBD" w14:textId="77777777" w:rsidR="00DC2FD0" w:rsidRDefault="00DC2FD0">
      <w:pPr>
        <w:tabs>
          <w:tab w:val="left" w:pos="3119"/>
        </w:tabs>
        <w:rPr>
          <w:b/>
          <w:sz w:val="24"/>
        </w:rPr>
      </w:pPr>
    </w:p>
    <w:p w14:paraId="4EC83CBE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EC83CBF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EC83CC0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EC83CC1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C2FD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B16F3" w14:textId="77777777" w:rsidR="00FF79E0" w:rsidRDefault="00FF79E0">
      <w:pPr>
        <w:spacing w:after="0"/>
      </w:pPr>
      <w:r>
        <w:separator/>
      </w:r>
    </w:p>
  </w:endnote>
  <w:endnote w:type="continuationSeparator" w:id="0">
    <w:p w14:paraId="4D397835" w14:textId="77777777" w:rsidR="00FF79E0" w:rsidRDefault="00FF79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E329A" w14:textId="77777777" w:rsidR="00FF79E0" w:rsidRDefault="00FF79E0">
      <w:pPr>
        <w:spacing w:after="0"/>
      </w:pPr>
      <w:r>
        <w:separator/>
      </w:r>
    </w:p>
  </w:footnote>
  <w:footnote w:type="continuationSeparator" w:id="0">
    <w:p w14:paraId="5D1DE527" w14:textId="77777777" w:rsidR="00FF79E0" w:rsidRDefault="00FF79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06595356">
    <w:abstractNumId w:val="2"/>
  </w:num>
  <w:num w:numId="2" w16cid:durableId="663510066">
    <w:abstractNumId w:val="1"/>
  </w:num>
  <w:num w:numId="3" w16cid:durableId="1782384024">
    <w:abstractNumId w:val="0"/>
  </w:num>
  <w:num w:numId="4" w16cid:durableId="2093038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  <w:docVar w:name="commondata" w:val="eyJoZGlkIjoiMzAxMzkzODcwMGMyMzFjNmFiMTBkOWRkMDBkZTBkZTUifQ=="/>
  </w:docVars>
  <w:rsids>
    <w:rsidRoot w:val="0045428D"/>
    <w:rsid w:val="00032785"/>
    <w:rsid w:val="000453B4"/>
    <w:rsid w:val="0006494B"/>
    <w:rsid w:val="000711AA"/>
    <w:rsid w:val="00090453"/>
    <w:rsid w:val="000A7F29"/>
    <w:rsid w:val="000F7ECB"/>
    <w:rsid w:val="00103320"/>
    <w:rsid w:val="00106ABB"/>
    <w:rsid w:val="0017511D"/>
    <w:rsid w:val="001970B4"/>
    <w:rsid w:val="001B19FE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1A4C"/>
    <w:rsid w:val="0045428D"/>
    <w:rsid w:val="0047776C"/>
    <w:rsid w:val="004806E1"/>
    <w:rsid w:val="004F39C0"/>
    <w:rsid w:val="004F62E6"/>
    <w:rsid w:val="005426DF"/>
    <w:rsid w:val="00546FA8"/>
    <w:rsid w:val="005566B0"/>
    <w:rsid w:val="00567C87"/>
    <w:rsid w:val="005F10CC"/>
    <w:rsid w:val="00607EC1"/>
    <w:rsid w:val="00623423"/>
    <w:rsid w:val="00635529"/>
    <w:rsid w:val="00650510"/>
    <w:rsid w:val="006938BE"/>
    <w:rsid w:val="006B2592"/>
    <w:rsid w:val="006E3043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A0E49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20431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73E1C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C2FD0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0FF79E0"/>
    <w:rsid w:val="2A3417FE"/>
    <w:rsid w:val="33C6200E"/>
    <w:rsid w:val="45354DA8"/>
    <w:rsid w:val="6562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83CA8"/>
  <w15:docId w15:val="{509E5055-DB6D-456A-90B9-019C92E4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pPr>
      <w:spacing w:after="120"/>
      <w:ind w:left="283"/>
      <w:contextualSpacing/>
    </w:pPr>
  </w:style>
  <w:style w:type="paragraph" w:styleId="afe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f1">
    <w:name w:val="Date"/>
    <w:basedOn w:val="a"/>
    <w:next w:val="a"/>
    <w:link w:val="aff2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3">
    <w:name w:val="endnote text"/>
    <w:basedOn w:val="a"/>
    <w:link w:val="aff4"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5">
    <w:name w:val="Balloon Text"/>
    <w:basedOn w:val="a"/>
    <w:link w:val="aff6"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rPr>
      <w:rFonts w:ascii="Calibri Light" w:hAnsi="Calibri Light"/>
    </w:rPr>
  </w:style>
  <w:style w:type="paragraph" w:styleId="affb">
    <w:name w:val="Signature"/>
    <w:basedOn w:val="a"/>
    <w:link w:val="affc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d">
    <w:name w:val="index heading"/>
    <w:basedOn w:val="a"/>
    <w:next w:val="10"/>
    <w:rPr>
      <w:rFonts w:ascii="Calibri Light" w:hAnsi="Calibri Light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f1">
    <w:name w:val="table of figures"/>
    <w:basedOn w:val="a"/>
    <w:next w:val="a"/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4">
    <w:name w:val="Normal (Web)"/>
    <w:basedOn w:val="a"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pPr>
      <w:ind w:firstLine="210"/>
    </w:pPr>
  </w:style>
  <w:style w:type="paragraph" w:styleId="29">
    <w:name w:val="Body Text First Indent 2"/>
    <w:basedOn w:val="afb"/>
    <w:link w:val="2a"/>
    <w:pPr>
      <w:ind w:firstLine="210"/>
    </w:pPr>
  </w:style>
  <w:style w:type="character" w:styleId="afffb">
    <w:name w:val="annotation reference"/>
    <w:rPr>
      <w:sz w:val="16"/>
    </w:rPr>
  </w:style>
  <w:style w:type="character" w:styleId="afffc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a">
    <w:name w:val="正文文本 字符"/>
    <w:link w:val="af9"/>
    <w:rPr>
      <w:lang w:eastAsia="ko-KR"/>
    </w:rPr>
  </w:style>
  <w:style w:type="character" w:customStyle="1" w:styleId="26">
    <w:name w:val="正文文本 2 字符"/>
    <w:link w:val="25"/>
    <w:rPr>
      <w:lang w:eastAsia="ko-KR"/>
    </w:rPr>
  </w:style>
  <w:style w:type="character" w:customStyle="1" w:styleId="34">
    <w:name w:val="正文文本 3 字符"/>
    <w:link w:val="33"/>
    <w:rPr>
      <w:sz w:val="16"/>
      <w:szCs w:val="16"/>
      <w:lang w:eastAsia="ko-KR"/>
    </w:rPr>
  </w:style>
  <w:style w:type="character" w:customStyle="1" w:styleId="afffa">
    <w:name w:val="正文文本首行缩进 字符"/>
    <w:link w:val="afff9"/>
    <w:rPr>
      <w:lang w:eastAsia="ko-KR"/>
    </w:rPr>
  </w:style>
  <w:style w:type="character" w:customStyle="1" w:styleId="afc">
    <w:name w:val="正文文本缩进 字符"/>
    <w:link w:val="afb"/>
    <w:rPr>
      <w:lang w:eastAsia="ko-KR"/>
    </w:rPr>
  </w:style>
  <w:style w:type="character" w:customStyle="1" w:styleId="2a">
    <w:name w:val="正文文本首行缩进 2 字符"/>
    <w:link w:val="29"/>
    <w:rPr>
      <w:lang w:eastAsia="ko-KR"/>
    </w:rPr>
  </w:style>
  <w:style w:type="character" w:customStyle="1" w:styleId="24">
    <w:name w:val="正文文本缩进 2 字符"/>
    <w:link w:val="23"/>
    <w:rPr>
      <w:lang w:eastAsia="ko-KR"/>
    </w:rPr>
  </w:style>
  <w:style w:type="character" w:customStyle="1" w:styleId="37">
    <w:name w:val="正文文本缩进 3 字符"/>
    <w:link w:val="36"/>
    <w:rPr>
      <w:sz w:val="16"/>
      <w:szCs w:val="16"/>
      <w:lang w:eastAsia="ko-KR"/>
    </w:rPr>
  </w:style>
  <w:style w:type="character" w:customStyle="1" w:styleId="af8">
    <w:name w:val="结束语 字符"/>
    <w:link w:val="af7"/>
    <w:rPr>
      <w:lang w:eastAsia="ko-KR"/>
    </w:rPr>
  </w:style>
  <w:style w:type="character" w:customStyle="1" w:styleId="afff8">
    <w:name w:val="批注主题 字符"/>
    <w:link w:val="afff7"/>
    <w:rPr>
      <w:rFonts w:ascii="Arial" w:hAnsi="Arial"/>
      <w:b/>
      <w:bCs/>
      <w:lang w:eastAsia="ko-KR"/>
    </w:rPr>
  </w:style>
  <w:style w:type="character" w:customStyle="1" w:styleId="aff2">
    <w:name w:val="日期 字符"/>
    <w:link w:val="aff1"/>
    <w:rPr>
      <w:lang w:eastAsia="ko-KR"/>
    </w:rPr>
  </w:style>
  <w:style w:type="character" w:customStyle="1" w:styleId="af1">
    <w:name w:val="文档结构图 字符"/>
    <w:link w:val="af0"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link w:val="ab"/>
    <w:rPr>
      <w:lang w:eastAsia="ko-KR"/>
    </w:rPr>
  </w:style>
  <w:style w:type="character" w:customStyle="1" w:styleId="aff4">
    <w:name w:val="尾注文本 字符"/>
    <w:link w:val="aff3"/>
    <w:rPr>
      <w:lang w:eastAsia="ko-KR"/>
    </w:rPr>
  </w:style>
  <w:style w:type="character" w:customStyle="1" w:styleId="HTML0">
    <w:name w:val="HTML 地址 字符"/>
    <w:link w:val="HTML"/>
    <w:rPr>
      <w:i/>
      <w:iCs/>
      <w:lang w:eastAsia="ko-KR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e">
    <w:name w:val="明显引用 字符"/>
    <w:link w:val="afffd"/>
    <w:uiPriority w:val="30"/>
    <w:rPr>
      <w:i/>
      <w:iCs/>
      <w:color w:val="4472C4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ko-KR"/>
    </w:rPr>
  </w:style>
  <w:style w:type="character" w:customStyle="1" w:styleId="afff3">
    <w:name w:val="信息标题 字符"/>
    <w:link w:val="afff2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link w:val="a8"/>
    <w:rPr>
      <w:lang w:eastAsia="ko-KR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2">
    <w:name w:val="引用 字符"/>
    <w:link w:val="affff1"/>
    <w:uiPriority w:val="29"/>
    <w:rPr>
      <w:i/>
      <w:iCs/>
      <w:color w:val="404040"/>
      <w:lang w:eastAsia="ko-KR"/>
    </w:rPr>
  </w:style>
  <w:style w:type="character" w:customStyle="1" w:styleId="af6">
    <w:name w:val="称呼 字符"/>
    <w:link w:val="af5"/>
    <w:rPr>
      <w:lang w:eastAsia="ko-KR"/>
    </w:rPr>
  </w:style>
  <w:style w:type="character" w:customStyle="1" w:styleId="affc">
    <w:name w:val="签名 字符"/>
    <w:link w:val="affb"/>
    <w:rPr>
      <w:lang w:eastAsia="ko-KR"/>
    </w:rPr>
  </w:style>
  <w:style w:type="character" w:customStyle="1" w:styleId="afff">
    <w:name w:val="副标题 字符"/>
    <w:link w:val="affe"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afff6">
    <w:name w:val="标题 字符"/>
    <w:link w:val="afff5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3">
    <w:name w:val="Revision"/>
    <w:hidden/>
    <w:uiPriority w:val="99"/>
    <w:unhideWhenUsed/>
    <w:rsid w:val="005566B0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160</Words>
  <Characters>917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Zhaoning Wang</cp:lastModifiedBy>
  <cp:revision>3</cp:revision>
  <dcterms:created xsi:type="dcterms:W3CDTF">2024-11-21T22:53:00Z</dcterms:created>
  <dcterms:modified xsi:type="dcterms:W3CDTF">2024-11-21T22:53:00Z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2052-12.1.0.18608</vt:lpwstr>
  </property>
  <property fmtid="{D5CDD505-2E9C-101B-9397-08002B2CF9AE}" pid="4" name="ICV">
    <vt:lpwstr>C946FCF7FC594DD89321BB708A0BD81F</vt:lpwstr>
  </property>
</Properties>
</file>